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CA6BB" w14:textId="77777777" w:rsidR="002A5AEF" w:rsidRPr="008C3C8E" w:rsidRDefault="002A5AEF" w:rsidP="002A5AEF">
      <w:pPr>
        <w:pStyle w:val="Naslov1"/>
        <w:jc w:val="center"/>
        <w:rPr>
          <w:rFonts w:ascii="Times New Roman" w:eastAsia="Times New Roman" w:hAnsi="Times New Roman" w:cs="Times New Roman"/>
          <w:sz w:val="44"/>
          <w:szCs w:val="44"/>
          <w:lang w:eastAsia="hr-HR"/>
        </w:rPr>
      </w:pPr>
      <w:r w:rsidRPr="008C3C8E">
        <w:rPr>
          <w:rFonts w:ascii="Times New Roman" w:eastAsia="Times New Roman" w:hAnsi="Times New Roman" w:cs="Times New Roman"/>
          <w:sz w:val="44"/>
          <w:szCs w:val="44"/>
          <w:lang w:eastAsia="hr-HR"/>
        </w:rPr>
        <w:t>Programi za obradu teksta</w:t>
      </w:r>
    </w:p>
    <w:p w14:paraId="70055C86" w14:textId="77777777" w:rsidR="00EA2232" w:rsidRPr="008C3C8E" w:rsidRDefault="00EA2232" w:rsidP="00EA2232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hr-HR"/>
        </w:rPr>
        <w:t>Program za obradu teksta (riječi)</w:t>
      </w:r>
      <w:r w:rsidRPr="008C3C8E"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  <w:t>  je </w:t>
      </w:r>
      <w:hyperlink r:id="rId5" w:tooltip="Računalni program" w:history="1">
        <w:r w:rsidRPr="008C3C8E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hr-HR"/>
          </w:rPr>
          <w:t>program</w:t>
        </w:r>
      </w:hyperlink>
      <w:r w:rsidRPr="008C3C8E"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  <w:t> čija je svrha pisanje i obrada teksta. Najpoznatiji su predstavnici </w:t>
      </w:r>
      <w:hyperlink r:id="rId6" w:tooltip="Microsoft Word" w:history="1">
        <w:r w:rsidRPr="008C3C8E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hr-HR"/>
          </w:rPr>
          <w:t>Microsoft Word</w:t>
        </w:r>
      </w:hyperlink>
      <w:r w:rsidRPr="008C3C8E"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  <w:t>,</w:t>
      </w:r>
      <w:hyperlink r:id="rId7" w:tooltip="Wordperfect (stranica ne postoji)" w:history="1">
        <w:r w:rsidRPr="008C3C8E">
          <w:rPr>
            <w:rFonts w:ascii="Times New Roman" w:eastAsia="Times New Roman" w:hAnsi="Times New Roman" w:cs="Times New Roman"/>
            <w:color w:val="A55858"/>
            <w:sz w:val="24"/>
            <w:szCs w:val="24"/>
            <w:lang w:eastAsia="hr-HR"/>
          </w:rPr>
          <w:t>Wordperfect</w:t>
        </w:r>
      </w:hyperlink>
      <w:r w:rsidRPr="008C3C8E"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  <w:t>, </w:t>
      </w:r>
      <w:hyperlink r:id="rId8" w:tooltip="Wordstar (stranica ne postoji)" w:history="1">
        <w:r w:rsidRPr="008C3C8E">
          <w:rPr>
            <w:rFonts w:ascii="Times New Roman" w:eastAsia="Times New Roman" w:hAnsi="Times New Roman" w:cs="Times New Roman"/>
            <w:color w:val="A55858"/>
            <w:sz w:val="24"/>
            <w:szCs w:val="24"/>
            <w:lang w:eastAsia="hr-HR"/>
          </w:rPr>
          <w:t>Wordstar</w:t>
        </w:r>
      </w:hyperlink>
      <w:r w:rsidRPr="008C3C8E"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  <w:t>, itd.</w:t>
      </w:r>
    </w:p>
    <w:p w14:paraId="18BB85FB" w14:textId="77777777" w:rsidR="00EA2232" w:rsidRPr="008C3C8E" w:rsidRDefault="00EA2232" w:rsidP="00EA2232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  <w:t>Najjednostavnija način za razlikovanje programa za obradu teksta i </w:t>
      </w:r>
      <w:hyperlink r:id="rId9" w:tooltip="Uređivač teksta" w:history="1">
        <w:r w:rsidRPr="008C3C8E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hr-HR"/>
          </w:rPr>
          <w:t>uređivača teksta</w:t>
        </w:r>
      </w:hyperlink>
      <w:r w:rsidRPr="008C3C8E"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  <w:t>:</w:t>
      </w:r>
    </w:p>
    <w:p w14:paraId="6D0FA70D" w14:textId="77777777" w:rsidR="00EA2232" w:rsidRPr="008C3C8E" w:rsidRDefault="00EA2232" w:rsidP="00EA2232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  <w:t>programi za obradu riječi oblikuju tekst na takav način da je rezultat pisanja teksta u njima spreman za ispis na pisaču, te iako se profesionalni računalni prijelom za knjige radi u drugim programima, današnji programi za obradu riječi imaju većinu mogućnosti programa za prijelom teksta za tisak. Također se kompletno oblikovanje nekog teksta zapisuje u datoteku zajedno s tekstom.</w:t>
      </w:r>
    </w:p>
    <w:p w14:paraId="0C8898C2" w14:textId="77777777" w:rsidR="00EA2232" w:rsidRDefault="00EA2232" w:rsidP="00EA2232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  <w:t>uređivači teksta oblikuju tekst, ali primarna namjena im nije ispis nego lak rad programera, te iako postoje osnovne mogućnosti oblikovanja teksta (odmak od lijeve margine, proizvoljna širina kolona), u praksi je cijeli tekst napisan istim fontom (najčešće neki </w:t>
      </w:r>
      <w:r w:rsidRPr="008C3C8E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hr-HR"/>
        </w:rPr>
        <w:t>monospace</w:t>
      </w:r>
      <w:r w:rsidRPr="008C3C8E"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  <w:t> font) i ne rabe se masna slova. Kao što programi za obradu riječi imaju neke dodatne mognoćsti koje uređivači nemaju, kvalitetni uređivači imaju mogućnost kopiranja i uređivanja teksta ne samo po retcima nego i po kolonama, što nijedan program za obradu riječi nema.</w:t>
      </w:r>
    </w:p>
    <w:p w14:paraId="6F5907D7" w14:textId="77777777" w:rsidR="008C3C8E" w:rsidRPr="008C3C8E" w:rsidRDefault="008C3C8E" w:rsidP="008C3C8E">
      <w:p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</w:pPr>
    </w:p>
    <w:p w14:paraId="458EBA3E" w14:textId="77777777" w:rsidR="00EA2232" w:rsidRPr="008C3C8E" w:rsidRDefault="009056A0" w:rsidP="00EA2232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>Obrada teksta na računal</w:t>
      </w:r>
      <w:r w:rsidR="00EA2232" w:rsidRPr="008C3C8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>u</w:t>
      </w:r>
    </w:p>
    <w:p w14:paraId="0F8BAF2C" w14:textId="77777777" w:rsidR="002A5AEF" w:rsidRPr="008C3C8E" w:rsidRDefault="002A5AEF" w:rsidP="00EA2232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CCBEBDE" w14:textId="77777777" w:rsidR="00EA2232" w:rsidRDefault="00EA2232" w:rsidP="00EA223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Dokument 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 svaki tekst koji se može un</w:t>
      </w:r>
      <w:r w:rsid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jeti u račun</w:t>
      </w:r>
      <w:r w:rsid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lo.</w:t>
      </w:r>
    </w:p>
    <w:p w14:paraId="3624AF64" w14:textId="77777777" w:rsidR="008C3C8E" w:rsidRPr="008C3C8E" w:rsidRDefault="008C3C8E" w:rsidP="008C3C8E">
      <w:pPr>
        <w:pStyle w:val="StandardWeb"/>
        <w:shd w:val="clear" w:color="auto" w:fill="FCFCFC"/>
        <w:spacing w:before="0" w:beforeAutospacing="0" w:after="0" w:afterAutospacing="0"/>
        <w:rPr>
          <w:color w:val="262626"/>
        </w:rPr>
      </w:pPr>
      <w:r w:rsidRPr="008C3C8E">
        <w:rPr>
          <w:rStyle w:val="Naglaeno"/>
          <w:i/>
          <w:color w:val="000000" w:themeColor="text1"/>
        </w:rPr>
        <w:t>Premještanje</w:t>
      </w:r>
      <w:r w:rsidRPr="008C3C8E">
        <w:rPr>
          <w:color w:val="9365B8"/>
        </w:rPr>
        <w:t> </w:t>
      </w:r>
      <w:r w:rsidRPr="008C3C8E">
        <w:rPr>
          <w:color w:val="262626"/>
        </w:rPr>
        <w:t>je postupak premještanja dijela teksta i drugih sadržaja s jednog područja na drugo.</w:t>
      </w:r>
    </w:p>
    <w:p w14:paraId="38696007" w14:textId="77777777" w:rsidR="008C3C8E" w:rsidRDefault="008C3C8E" w:rsidP="008C3C8E">
      <w:pPr>
        <w:pStyle w:val="StandardWeb"/>
        <w:shd w:val="clear" w:color="auto" w:fill="FCFCFC"/>
        <w:spacing w:before="0" w:beforeAutospacing="0" w:after="0" w:afterAutospacing="0"/>
        <w:rPr>
          <w:color w:val="262626"/>
        </w:rPr>
      </w:pPr>
      <w:r w:rsidRPr="008C3C8E">
        <w:rPr>
          <w:rStyle w:val="Naglaeno"/>
          <w:i/>
          <w:color w:val="000000" w:themeColor="text1"/>
        </w:rPr>
        <w:t>Brisanje</w:t>
      </w:r>
      <w:r w:rsidRPr="008C3C8E">
        <w:rPr>
          <w:color w:val="9365B8"/>
        </w:rPr>
        <w:t> </w:t>
      </w:r>
      <w:r w:rsidRPr="008C3C8E">
        <w:rPr>
          <w:color w:val="262626"/>
        </w:rPr>
        <w:t>je postupak uklanjanja dijela teksta, slika, simbola i drugih sadržaja.</w:t>
      </w:r>
    </w:p>
    <w:p w14:paraId="3D95B812" w14:textId="77777777" w:rsidR="00EA2232" w:rsidRDefault="00EA2232" w:rsidP="008C3C8E">
      <w:pPr>
        <w:pStyle w:val="StandardWeb"/>
        <w:shd w:val="clear" w:color="auto" w:fill="FCFCFC"/>
        <w:spacing w:before="0" w:beforeAutospacing="0" w:after="0" w:afterAutospacing="0"/>
        <w:rPr>
          <w:color w:val="000000"/>
        </w:rPr>
      </w:pPr>
      <w:r w:rsidRPr="008C3C8E">
        <w:rPr>
          <w:b/>
          <w:bCs/>
          <w:i/>
          <w:iCs/>
          <w:color w:val="000000"/>
        </w:rPr>
        <w:t>Pisanje</w:t>
      </w:r>
      <w:r w:rsidRPr="008C3C8E">
        <w:rPr>
          <w:color w:val="000000"/>
        </w:rPr>
        <w:t> je početno smišljanje i ukucavanje dokumenta. </w:t>
      </w:r>
    </w:p>
    <w:p w14:paraId="33C367FA" w14:textId="77777777" w:rsidR="008C3C8E" w:rsidRDefault="008C3C8E" w:rsidP="008C3C8E">
      <w:pPr>
        <w:pStyle w:val="StandardWeb"/>
        <w:shd w:val="clear" w:color="auto" w:fill="FCFCFC"/>
        <w:spacing w:before="0" w:beforeAutospacing="0" w:after="0" w:afterAutospacing="0"/>
        <w:rPr>
          <w:color w:val="262626"/>
        </w:rPr>
      </w:pPr>
      <w:proofErr w:type="spellStart"/>
      <w:r w:rsidRPr="008C3C8E">
        <w:rPr>
          <w:rStyle w:val="Naglaeno"/>
          <w:i/>
          <w:color w:val="000000" w:themeColor="text1"/>
        </w:rPr>
        <w:t>Međuspremnik</w:t>
      </w:r>
      <w:proofErr w:type="spellEnd"/>
      <w:r w:rsidRPr="008C3C8E">
        <w:rPr>
          <w:rStyle w:val="Naglaeno"/>
          <w:color w:val="9365B8"/>
        </w:rPr>
        <w:t> </w:t>
      </w:r>
      <w:r w:rsidRPr="008C3C8E">
        <w:rPr>
          <w:color w:val="262626"/>
        </w:rPr>
        <w:t>je spremnik u koji se privremeno pohranjuju podaci koje želimo kopirati ili premjestiti.</w:t>
      </w:r>
    </w:p>
    <w:p w14:paraId="6A78A8B3" w14:textId="77777777" w:rsidR="008C3C8E" w:rsidRPr="008C3C8E" w:rsidRDefault="008C3C8E" w:rsidP="008C3C8E">
      <w:pPr>
        <w:pStyle w:val="StandardWeb"/>
        <w:shd w:val="clear" w:color="auto" w:fill="FCFCFC"/>
        <w:spacing w:before="0" w:beforeAutospacing="0" w:after="0" w:afterAutospacing="0"/>
        <w:rPr>
          <w:color w:val="262626"/>
        </w:rPr>
      </w:pPr>
      <w:r w:rsidRPr="008C3C8E">
        <w:rPr>
          <w:rStyle w:val="Naglaeno"/>
          <w:i/>
          <w:color w:val="000000" w:themeColor="text1"/>
        </w:rPr>
        <w:t>Kopiranje</w:t>
      </w:r>
      <w:r w:rsidRPr="008C3C8E">
        <w:rPr>
          <w:color w:val="9365B8"/>
        </w:rPr>
        <w:t> </w:t>
      </w:r>
      <w:r w:rsidRPr="008C3C8E">
        <w:rPr>
          <w:color w:val="262626"/>
        </w:rPr>
        <w:t>je postupak umnažanja dijela teksta, slika, simbola i drugih sadržaja.</w:t>
      </w:r>
    </w:p>
    <w:p w14:paraId="31ECD4C9" w14:textId="77777777" w:rsidR="008C3C8E" w:rsidRPr="008C3C8E" w:rsidRDefault="008C3C8E" w:rsidP="008C3C8E">
      <w:pPr>
        <w:pStyle w:val="StandardWeb"/>
        <w:shd w:val="clear" w:color="auto" w:fill="FCFCFC"/>
        <w:spacing w:before="0" w:beforeAutospacing="0" w:after="0" w:afterAutospacing="0"/>
        <w:rPr>
          <w:color w:val="262626"/>
        </w:rPr>
      </w:pPr>
      <w:r w:rsidRPr="008C3C8E">
        <w:rPr>
          <w:rStyle w:val="Naglaeno"/>
          <w:i/>
          <w:color w:val="000000" w:themeColor="text1"/>
        </w:rPr>
        <w:t>Obrub</w:t>
      </w:r>
      <w:r w:rsidRPr="008C3C8E">
        <w:rPr>
          <w:rStyle w:val="Naglaeno"/>
          <w:color w:val="9365B8"/>
        </w:rPr>
        <w:t> </w:t>
      </w:r>
      <w:r w:rsidRPr="008C3C8E">
        <w:rPr>
          <w:color w:val="262626"/>
        </w:rPr>
        <w:t>je mogućnost isticanja teksta tako da mu dodamo okvir.</w:t>
      </w:r>
    </w:p>
    <w:p w14:paraId="65AC033A" w14:textId="77777777" w:rsidR="008C3C8E" w:rsidRPr="008C3C8E" w:rsidRDefault="008C3C8E" w:rsidP="008C3C8E">
      <w:pPr>
        <w:pStyle w:val="StandardWeb"/>
        <w:shd w:val="clear" w:color="auto" w:fill="FCFCFC"/>
        <w:spacing w:before="0" w:beforeAutospacing="0" w:after="0" w:afterAutospacing="0"/>
        <w:rPr>
          <w:color w:val="262626"/>
        </w:rPr>
      </w:pPr>
      <w:r w:rsidRPr="008C3C8E">
        <w:rPr>
          <w:rStyle w:val="Naglaeno"/>
          <w:i/>
          <w:color w:val="000000" w:themeColor="text1"/>
        </w:rPr>
        <w:t>Sjenčanje </w:t>
      </w:r>
      <w:r w:rsidRPr="008C3C8E">
        <w:rPr>
          <w:color w:val="262626"/>
        </w:rPr>
        <w:t>je mogućnost isticanja teksta tako da pozadinu ispunimo bojom.</w:t>
      </w:r>
    </w:p>
    <w:p w14:paraId="1304AA9B" w14:textId="77777777" w:rsidR="008C3C8E" w:rsidRPr="008C3C8E" w:rsidRDefault="008C3C8E" w:rsidP="008C3C8E">
      <w:pPr>
        <w:pStyle w:val="StandardWeb"/>
        <w:shd w:val="clear" w:color="auto" w:fill="FCFCFC"/>
        <w:spacing w:before="0" w:beforeAutospacing="0" w:after="0" w:afterAutospacing="0"/>
        <w:rPr>
          <w:color w:val="262626"/>
        </w:rPr>
      </w:pPr>
      <w:r w:rsidRPr="008C3C8E">
        <w:rPr>
          <w:rStyle w:val="Naglaeno"/>
          <w:i/>
          <w:color w:val="000000" w:themeColor="text1"/>
        </w:rPr>
        <w:t>Grupiranje oblika</w:t>
      </w:r>
      <w:r w:rsidRPr="008C3C8E">
        <w:rPr>
          <w:rStyle w:val="Naglaeno"/>
          <w:color w:val="000000" w:themeColor="text1"/>
        </w:rPr>
        <w:t> </w:t>
      </w:r>
      <w:r w:rsidRPr="008C3C8E">
        <w:rPr>
          <w:color w:val="262626"/>
        </w:rPr>
        <w:t>je mogućnost povezivanja više grafičkih oblika u jednu cjelinu.</w:t>
      </w:r>
    </w:p>
    <w:p w14:paraId="3511AA51" w14:textId="77777777" w:rsidR="00EA2232" w:rsidRPr="008C3C8E" w:rsidRDefault="00EA2232" w:rsidP="00EA223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Modifikacija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je svako mijenjanje sadržaja dokumenta bilo da je u pitanju samo ispravljanje grešaka unjetih pri početnom ukucavanju i/ili dodavanje, brisanje ili zamjena riječi, rečenica ili većih dijelova dokumenta. </w:t>
      </w:r>
    </w:p>
    <w:p w14:paraId="01BFAD23" w14:textId="77777777" w:rsidR="00EA2232" w:rsidRPr="008C3C8E" w:rsidRDefault="00EA2232" w:rsidP="00EA223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 xml:space="preserve">Oblikovanjem 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(uređivanjem, formatiranjem) dokument se priprema da izgleda lijepo. </w:t>
      </w:r>
    </w:p>
    <w:p w14:paraId="3161C4AC" w14:textId="77777777" w:rsidR="00EA2232" w:rsidRDefault="00EA2232" w:rsidP="00EA223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Čuvanje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dokumenta znači njegovo snimanje na disk i/ili disketu.</w:t>
      </w:r>
    </w:p>
    <w:p w14:paraId="0EC2D3BB" w14:textId="77777777" w:rsidR="008C3C8E" w:rsidRPr="008C3C8E" w:rsidRDefault="008C3C8E" w:rsidP="008C3C8E">
      <w:pPr>
        <w:pStyle w:val="StandardWeb"/>
        <w:shd w:val="clear" w:color="auto" w:fill="FCFCFC"/>
        <w:spacing w:before="0" w:beforeAutospacing="0" w:after="0" w:afterAutospacing="0"/>
        <w:rPr>
          <w:color w:val="262626"/>
        </w:rPr>
      </w:pPr>
      <w:r w:rsidRPr="008C3C8E">
        <w:rPr>
          <w:rStyle w:val="Naglaeno"/>
          <w:i/>
          <w:color w:val="000000" w:themeColor="text1"/>
        </w:rPr>
        <w:t>Grafički prikaz</w:t>
      </w:r>
      <w:r w:rsidRPr="008C3C8E">
        <w:rPr>
          <w:rStyle w:val="Naglaeno"/>
          <w:color w:val="000000" w:themeColor="text1"/>
        </w:rPr>
        <w:t> </w:t>
      </w:r>
      <w:r w:rsidRPr="008C3C8E">
        <w:rPr>
          <w:color w:val="262626"/>
        </w:rPr>
        <w:t xml:space="preserve">je vizualni prikaz podataka u obliku crteža, ikona, </w:t>
      </w:r>
      <w:proofErr w:type="spellStart"/>
      <w:r w:rsidRPr="008C3C8E">
        <w:rPr>
          <w:color w:val="262626"/>
        </w:rPr>
        <w:t>SmartArt</w:t>
      </w:r>
      <w:proofErr w:type="spellEnd"/>
      <w:r w:rsidRPr="008C3C8E">
        <w:rPr>
          <w:color w:val="262626"/>
        </w:rPr>
        <w:t xml:space="preserve"> grafike, grafikona i sl.</w:t>
      </w:r>
    </w:p>
    <w:p w14:paraId="63415DDC" w14:textId="77777777" w:rsidR="008C3C8E" w:rsidRPr="008C3C8E" w:rsidRDefault="008C3C8E" w:rsidP="008C3C8E">
      <w:pPr>
        <w:pStyle w:val="StandardWeb"/>
        <w:shd w:val="clear" w:color="auto" w:fill="FCFCFC"/>
        <w:spacing w:before="0" w:beforeAutospacing="0" w:after="0" w:afterAutospacing="0"/>
        <w:rPr>
          <w:color w:val="262626"/>
        </w:rPr>
      </w:pPr>
      <w:r w:rsidRPr="008C3C8E">
        <w:rPr>
          <w:rStyle w:val="Naglaeno"/>
          <w:i/>
          <w:color w:val="000000" w:themeColor="text1"/>
        </w:rPr>
        <w:t>Prored</w:t>
      </w:r>
      <w:r w:rsidRPr="008C3C8E">
        <w:rPr>
          <w:color w:val="9365B8"/>
        </w:rPr>
        <w:t> </w:t>
      </w:r>
      <w:r w:rsidRPr="008C3C8E">
        <w:rPr>
          <w:color w:val="262626"/>
        </w:rPr>
        <w:t>je razmak između redova teksta.</w:t>
      </w:r>
    </w:p>
    <w:p w14:paraId="5DBAB236" w14:textId="77777777" w:rsidR="008C3C8E" w:rsidRPr="008C3C8E" w:rsidRDefault="008C3C8E" w:rsidP="00EA223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E53B408" w14:textId="77777777" w:rsidR="00EA2232" w:rsidRPr="008C3C8E" w:rsidRDefault="00EA2232" w:rsidP="00EA2232">
      <w:pPr>
        <w:shd w:val="clear" w:color="auto" w:fill="FFFFFF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Bitna odlika obrade teksta je razdvajanje pisanja dokumenta od njegovog ispisivanja na papir. </w:t>
      </w:r>
    </w:p>
    <w:p w14:paraId="4C2E7EC2" w14:textId="77777777" w:rsidR="00EA2232" w:rsidRPr="008C3C8E" w:rsidRDefault="00EA2232" w:rsidP="00EA2232">
      <w:pPr>
        <w:shd w:val="clear" w:color="auto" w:fill="FFFFFF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Pisanjem teksta, koristeći program za odradu teksta, mogu se istovremeno i popravljati greške, mijenjati unijeti tekst dopisivanjem i/ili izbacivanjem pojedinih dijelova, kao i naknadno mijenjati dokument i oblikovati poslje pisanja.</w:t>
      </w:r>
    </w:p>
    <w:p w14:paraId="2EC1A8E0" w14:textId="77777777" w:rsidR="00EA2232" w:rsidRPr="008C3C8E" w:rsidRDefault="00EA2232" w:rsidP="00EA223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Osnovni pojmovi</w:t>
      </w:r>
    </w:p>
    <w:p w14:paraId="56786F64" w14:textId="77777777" w:rsidR="00EA2232" w:rsidRPr="008C3C8E" w:rsidRDefault="00EA2232" w:rsidP="00EA223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Margine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su bijeline na stranici, između ruba teksta i odgovarajućg ruba papira, koje ograničavaju pravokutni prostor na papiru unutar kojeg se piše tekst. Postoje četiri margine: gornja (</w:t>
      </w:r>
      <w:r w:rsidRPr="008C3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top)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lijeva (</w:t>
      </w:r>
      <w:r w:rsidRPr="008C3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left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), donja (</w:t>
      </w:r>
      <w:r w:rsidRPr="008C3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bottom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i desna (</w:t>
      </w:r>
      <w:r w:rsidRPr="008C3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right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).</w:t>
      </w:r>
    </w:p>
    <w:p w14:paraId="65563D3F" w14:textId="77777777" w:rsidR="00EA2232" w:rsidRPr="008C3C8E" w:rsidRDefault="00EA2232" w:rsidP="00EA223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Prilikom kucanja papir može biti postavljen uspravno (</w:t>
      </w:r>
      <w:r w:rsidRPr="008C3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portrait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ili položeno (</w:t>
      </w:r>
      <w:r w:rsidRPr="008C3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landscape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).</w:t>
      </w:r>
    </w:p>
    <w:p w14:paraId="387885A2" w14:textId="77777777" w:rsidR="00EA2232" w:rsidRPr="008C3C8E" w:rsidRDefault="00EA2232" w:rsidP="00EA223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Izgled strane može biti običan (plain) ili se na svakoj strani može ponavljati isti tekst iznad gornjeg ruba osnovnog teksta –</w:t>
      </w:r>
      <w:r w:rsidRPr="008C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zaglavlje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(</w:t>
      </w:r>
      <w:r w:rsidRPr="008C3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header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i/ili isti tekst na dnu strane ispod donjeg ruba osnovnog teksta –</w:t>
      </w:r>
      <w:r w:rsidRPr="008C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podnožje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(</w:t>
      </w:r>
      <w:r w:rsidRPr="008C3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footer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). Pored toga na dnu teksta mogu se nalaziti i dodatna objašnjenja – </w:t>
      </w:r>
      <w:r w:rsidRPr="008C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fusnote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(</w:t>
      </w:r>
      <w:r w:rsidRPr="008C3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footnote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).</w:t>
      </w:r>
    </w:p>
    <w:p w14:paraId="02AB7956" w14:textId="77777777" w:rsidR="002A5AEF" w:rsidRPr="008C3C8E" w:rsidRDefault="002A5AEF" w:rsidP="00EA223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14:paraId="075A97C9" w14:textId="77777777" w:rsidR="002A5AEF" w:rsidRPr="008C3C8E" w:rsidRDefault="002A5AEF" w:rsidP="00EA223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14:paraId="397DAEB2" w14:textId="77777777" w:rsidR="002A5AEF" w:rsidRPr="008C3C8E" w:rsidRDefault="002A5AEF" w:rsidP="00EA223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14:paraId="25A3C7BC" w14:textId="77777777" w:rsidR="00EA2232" w:rsidRPr="008C3C8E" w:rsidRDefault="00EA2232" w:rsidP="00EA223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Font 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 skup znakova (slova, brojeva, simbola) istih  vizu</w:t>
      </w:r>
      <w:r w:rsid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lnih karakteristika.</w:t>
      </w:r>
    </w:p>
    <w:p w14:paraId="17324321" w14:textId="77777777" w:rsidR="00EA2232" w:rsidRPr="008C3C8E" w:rsidRDefault="00EA2232" w:rsidP="00EA2232">
      <w:pPr>
        <w:shd w:val="clear" w:color="auto" w:fill="FFFFFF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okviru jednog fonta postoji više stilova:</w:t>
      </w:r>
    </w:p>
    <w:p w14:paraId="7E45F591" w14:textId="77777777" w:rsidR="00EA2232" w:rsidRPr="008C3C8E" w:rsidRDefault="00EA2232" w:rsidP="00EA2232">
      <w:pPr>
        <w:numPr>
          <w:ilvl w:val="0"/>
          <w:numId w:val="2"/>
        </w:numPr>
        <w:spacing w:after="0" w:line="270" w:lineRule="atLeast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običan (regular ili normal)</w:t>
      </w:r>
    </w:p>
    <w:p w14:paraId="5CEABECD" w14:textId="77777777" w:rsidR="00EA2232" w:rsidRPr="008C3C8E" w:rsidRDefault="00EA2232" w:rsidP="00EA2232">
      <w:pPr>
        <w:numPr>
          <w:ilvl w:val="0"/>
          <w:numId w:val="2"/>
        </w:numPr>
        <w:spacing w:after="0" w:line="270" w:lineRule="atLeast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podebljan 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(bold)</w:t>
      </w:r>
    </w:p>
    <w:p w14:paraId="34A69384" w14:textId="77777777" w:rsidR="00EA2232" w:rsidRPr="008C3C8E" w:rsidRDefault="00EA2232" w:rsidP="00EA2232">
      <w:pPr>
        <w:numPr>
          <w:ilvl w:val="0"/>
          <w:numId w:val="2"/>
        </w:numPr>
        <w:spacing w:after="0" w:line="270" w:lineRule="atLeast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ukošen 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(italic)</w:t>
      </w:r>
    </w:p>
    <w:p w14:paraId="75760F02" w14:textId="77777777" w:rsidR="00EA2232" w:rsidRPr="008C3C8E" w:rsidRDefault="00EA2232" w:rsidP="00EA2232">
      <w:pPr>
        <w:numPr>
          <w:ilvl w:val="0"/>
          <w:numId w:val="2"/>
        </w:numPr>
        <w:spacing w:after="0" w:line="270" w:lineRule="atLeast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hr-HR"/>
        </w:rPr>
        <w:t>podvučen 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(underline)</w:t>
      </w:r>
    </w:p>
    <w:p w14:paraId="4D2ABAAF" w14:textId="77777777" w:rsidR="00EA2232" w:rsidRPr="008C3C8E" w:rsidRDefault="00EA2232" w:rsidP="00EA223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Mogu se koristiti i kombinacije navedenih stilova (</w:t>
      </w:r>
      <w:r w:rsidRPr="008C3C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  <w:t>primjer kada su uključena sva tri stila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14:paraId="7B48A842" w14:textId="77777777" w:rsidR="00EA2232" w:rsidRPr="008C3C8E" w:rsidRDefault="00EA2232" w:rsidP="00EA223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Veličina fonta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izražava se u pointima (</w:t>
      </w:r>
      <w:r w:rsidRPr="008C3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pt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).</w:t>
      </w:r>
    </w:p>
    <w:p w14:paraId="2D6BE044" w14:textId="77777777" w:rsidR="00EA2232" w:rsidRPr="008C3C8E" w:rsidRDefault="00EA2232" w:rsidP="00EA2232">
      <w:pPr>
        <w:shd w:val="clear" w:color="auto" w:fill="FFFFFF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 inč = 72 pt       odnosno      1 cm =28,3 pt  (1mm=2,83 pt)</w:t>
      </w:r>
    </w:p>
    <w:p w14:paraId="1E8766F3" w14:textId="77777777" w:rsidR="00EA2232" w:rsidRPr="008C3C8E" w:rsidRDefault="00EA2232" w:rsidP="00EA223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tako da je npr. veličina fonta  </w:t>
      </w:r>
      <w:r w:rsidRPr="008C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3pt=1,06mm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a    </w:t>
      </w:r>
      <w:r w:rsidRPr="008C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12p=4,23m</w:t>
      </w:r>
    </w:p>
    <w:p w14:paraId="4B852E60" w14:textId="77777777" w:rsidR="00EA2232" w:rsidRPr="008C3C8E" w:rsidRDefault="00EA2232" w:rsidP="00EA223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Paragraf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ili odlomak 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 dio teksta otkucan između dva pritiska na tipku </w:t>
      </w:r>
      <w:r w:rsidRPr="008C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Enter 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(Return) na tipkovnici.</w:t>
      </w:r>
    </w:p>
    <w:p w14:paraId="4F50F842" w14:textId="77777777" w:rsidR="008C3C8E" w:rsidRDefault="008C3C8E" w:rsidP="008C3C8E">
      <w:pPr>
        <w:pStyle w:val="StandardWeb"/>
        <w:numPr>
          <w:ilvl w:val="0"/>
          <w:numId w:val="1"/>
        </w:numPr>
        <w:shd w:val="clear" w:color="auto" w:fill="FCFCFC"/>
        <w:rPr>
          <w:color w:val="262626"/>
        </w:rPr>
      </w:pPr>
      <w:r w:rsidRPr="008C3C8E">
        <w:rPr>
          <w:rStyle w:val="Naglaeno"/>
          <w:color w:val="9365B8"/>
        </w:rPr>
        <w:t> .pdf (</w:t>
      </w:r>
      <w:proofErr w:type="spellStart"/>
      <w:r w:rsidRPr="008C3C8E">
        <w:rPr>
          <w:rStyle w:val="Istaknuto"/>
          <w:b/>
          <w:bCs/>
          <w:color w:val="9365B8"/>
        </w:rPr>
        <w:t>Portable</w:t>
      </w:r>
      <w:proofErr w:type="spellEnd"/>
      <w:r w:rsidRPr="008C3C8E">
        <w:rPr>
          <w:rStyle w:val="Istaknuto"/>
          <w:b/>
          <w:bCs/>
          <w:color w:val="9365B8"/>
        </w:rPr>
        <w:t xml:space="preserve"> </w:t>
      </w:r>
      <w:proofErr w:type="spellStart"/>
      <w:r w:rsidRPr="008C3C8E">
        <w:rPr>
          <w:rStyle w:val="Istaknuto"/>
          <w:b/>
          <w:bCs/>
          <w:color w:val="9365B8"/>
        </w:rPr>
        <w:t>Document</w:t>
      </w:r>
      <w:proofErr w:type="spellEnd"/>
      <w:r w:rsidRPr="008C3C8E">
        <w:rPr>
          <w:rStyle w:val="Istaknuto"/>
          <w:b/>
          <w:bCs/>
          <w:color w:val="9365B8"/>
        </w:rPr>
        <w:t xml:space="preserve"> Format</w:t>
      </w:r>
      <w:r w:rsidRPr="008C3C8E">
        <w:rPr>
          <w:rStyle w:val="Naglaeno"/>
          <w:color w:val="9365B8"/>
        </w:rPr>
        <w:t>)</w:t>
      </w:r>
      <w:r w:rsidRPr="008C3C8E">
        <w:rPr>
          <w:color w:val="9365B8"/>
        </w:rPr>
        <w:t> </w:t>
      </w:r>
      <w:r w:rsidRPr="008C3C8E">
        <w:rPr>
          <w:color w:val="262626"/>
        </w:rPr>
        <w:t>je oblik datoteke koji korisniku omogućuje spremanje dokumenta u obliku koji se ne može mijenjati. </w:t>
      </w:r>
    </w:p>
    <w:p w14:paraId="7050DE94" w14:textId="77777777" w:rsidR="008C3C8E" w:rsidRPr="008C3C8E" w:rsidRDefault="008C3C8E" w:rsidP="008C3C8E">
      <w:pPr>
        <w:pStyle w:val="StandardWeb"/>
        <w:numPr>
          <w:ilvl w:val="0"/>
          <w:numId w:val="1"/>
        </w:numPr>
        <w:shd w:val="clear" w:color="auto" w:fill="FCFCFC"/>
        <w:rPr>
          <w:color w:val="262626"/>
        </w:rPr>
      </w:pPr>
      <w:r w:rsidRPr="008C3C8E">
        <w:rPr>
          <w:rStyle w:val="Naglaeno"/>
          <w:color w:val="9365B8"/>
        </w:rPr>
        <w:t>.</w:t>
      </w:r>
      <w:proofErr w:type="spellStart"/>
      <w:r w:rsidRPr="008C3C8E">
        <w:rPr>
          <w:rStyle w:val="Naglaeno"/>
          <w:color w:val="9365B8"/>
        </w:rPr>
        <w:t>docx</w:t>
      </w:r>
      <w:proofErr w:type="spellEnd"/>
      <w:r w:rsidRPr="008C3C8E">
        <w:rPr>
          <w:color w:val="262626"/>
        </w:rPr>
        <w:t> je datotečni nastavak datoteka stvorenih u programu Word.</w:t>
      </w:r>
    </w:p>
    <w:p w14:paraId="6977D577" w14:textId="77777777" w:rsidR="008C3C8E" w:rsidRPr="008C3C8E" w:rsidRDefault="008C3C8E" w:rsidP="008C3C8E">
      <w:pPr>
        <w:pStyle w:val="StandardWeb"/>
        <w:numPr>
          <w:ilvl w:val="0"/>
          <w:numId w:val="1"/>
        </w:numPr>
        <w:shd w:val="clear" w:color="auto" w:fill="FCFCFC"/>
        <w:rPr>
          <w:color w:val="262626"/>
        </w:rPr>
      </w:pPr>
      <w:r w:rsidRPr="008C3C8E">
        <w:rPr>
          <w:rStyle w:val="Naglaeno"/>
          <w:color w:val="9365B8"/>
        </w:rPr>
        <w:t>Word Online</w:t>
      </w:r>
      <w:r w:rsidRPr="008C3C8E">
        <w:rPr>
          <w:rStyle w:val="Naglaeno"/>
          <w:color w:val="262626"/>
        </w:rPr>
        <w:t> </w:t>
      </w:r>
      <w:r w:rsidRPr="008C3C8E">
        <w:rPr>
          <w:color w:val="262626"/>
        </w:rPr>
        <w:t>je mrežni program za pisanje i uređivanje teksta. </w:t>
      </w:r>
    </w:p>
    <w:p w14:paraId="35452041" w14:textId="77777777" w:rsidR="008C3C8E" w:rsidRPr="008C3C8E" w:rsidRDefault="008C3C8E" w:rsidP="008C3C8E">
      <w:pPr>
        <w:pStyle w:val="StandardWeb"/>
        <w:shd w:val="clear" w:color="auto" w:fill="FCFCFC"/>
        <w:ind w:left="720"/>
        <w:rPr>
          <w:color w:val="262626"/>
        </w:rPr>
      </w:pPr>
    </w:p>
    <w:p w14:paraId="37F33847" w14:textId="77777777" w:rsidR="00EA2232" w:rsidRPr="008C3C8E" w:rsidRDefault="00EA2232">
      <w:pPr>
        <w:rPr>
          <w:rFonts w:ascii="Times New Roman" w:hAnsi="Times New Roman" w:cs="Times New Roman"/>
          <w:sz w:val="24"/>
          <w:szCs w:val="24"/>
        </w:rPr>
      </w:pPr>
    </w:p>
    <w:sectPr w:rsidR="00EA2232" w:rsidRPr="008C3C8E" w:rsidSect="00CC6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378DE"/>
    <w:multiLevelType w:val="multilevel"/>
    <w:tmpl w:val="75DC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344068"/>
    <w:multiLevelType w:val="multilevel"/>
    <w:tmpl w:val="12C2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232"/>
    <w:rsid w:val="002A5AEF"/>
    <w:rsid w:val="00493CEE"/>
    <w:rsid w:val="008C3C8E"/>
    <w:rsid w:val="009056A0"/>
    <w:rsid w:val="00A1021A"/>
    <w:rsid w:val="00A979EC"/>
    <w:rsid w:val="00CC61D5"/>
    <w:rsid w:val="00EA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E47C0"/>
  <w15:docId w15:val="{984DD813-02B5-4EB5-99C7-AF3B31AD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1D5"/>
  </w:style>
  <w:style w:type="paragraph" w:styleId="Naslov1">
    <w:name w:val="heading 1"/>
    <w:basedOn w:val="Normal"/>
    <w:next w:val="Normal"/>
    <w:link w:val="Naslov1Char"/>
    <w:uiPriority w:val="9"/>
    <w:qFormat/>
    <w:rsid w:val="002A5A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EA22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A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EA2232"/>
  </w:style>
  <w:style w:type="character" w:styleId="Hiperveza">
    <w:name w:val="Hyperlink"/>
    <w:basedOn w:val="Zadanifontodlomka"/>
    <w:uiPriority w:val="99"/>
    <w:semiHidden/>
    <w:unhideWhenUsed/>
    <w:rsid w:val="00EA2232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EA223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Naglaeno">
    <w:name w:val="Strong"/>
    <w:basedOn w:val="Zadanifontodlomka"/>
    <w:uiPriority w:val="22"/>
    <w:qFormat/>
    <w:rsid w:val="00EA2232"/>
    <w:rPr>
      <w:b/>
      <w:bCs/>
    </w:rPr>
  </w:style>
  <w:style w:type="character" w:styleId="Istaknuto">
    <w:name w:val="Emphasis"/>
    <w:basedOn w:val="Zadanifontodlomka"/>
    <w:uiPriority w:val="20"/>
    <w:qFormat/>
    <w:rsid w:val="00EA2232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2A5A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8C3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wikipedia.org/w/index.php?title=Wordstar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r.wikipedia.org/w/index.php?title=Wordperfect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r.wikipedia.org/wiki/Microsoft_Wor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r.wikipedia.org/wiki/Ra%C4%8Dunalni_progra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r.wikipedia.org/wiki/Ure%C4%91iva%C4%8D_teks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Glavni</dc:creator>
  <cp:lastModifiedBy>Skola</cp:lastModifiedBy>
  <cp:revision>2</cp:revision>
  <dcterms:created xsi:type="dcterms:W3CDTF">2020-11-08T20:12:00Z</dcterms:created>
  <dcterms:modified xsi:type="dcterms:W3CDTF">2020-11-08T20:12:00Z</dcterms:modified>
</cp:coreProperties>
</file>